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73310398"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Structure of the CV to be followed by applicants for the competition for Assistant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Corpodetexto"/>
        <w:shd w:val="clear" w:color="auto" w:fill="D9D9D9" w:themeFill="background1" w:themeFillShade="D9"/>
        <w:spacing w:line="360" w:lineRule="auto"/>
        <w:outlineLvl w:val="0"/>
        <w:rPr>
          <w:rFonts w:ascii="Montserrat" w:hAnsi="Montserrat"/>
          <w:b/>
          <w:szCs w:val="20"/>
        </w:rPr>
      </w:pPr>
      <w:r w:rsidRPr="007432EF">
        <w:rPr>
          <w:rFonts w:ascii="Montserrat" w:hAnsi="Montserrat"/>
          <w:b/>
          <w:szCs w:val="20"/>
        </w:rPr>
        <w:t>Applicant's Information</w:t>
      </w:r>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Full name</w:t>
      </w:r>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r w:rsidRPr="007432EF">
        <w:rPr>
          <w:rFonts w:ascii="Montserrat" w:hAnsi="Montserrat"/>
          <w:sz w:val="20"/>
          <w:szCs w:val="20"/>
        </w:rPr>
        <w:t>Name used in bibliographic citations</w:t>
      </w:r>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Date of birth</w:t>
      </w:r>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Email address</w:t>
      </w:r>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Personal webpage</w:t>
      </w:r>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(WoS) ResearcherID, Scopus AuthorID, Google Scholar ID, Orcid)</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Total number of citations and h-index in WoS,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Scientific field of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lines of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professional category</w:t>
      </w:r>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Professional address</w:t>
      </w:r>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Language proficiency</w:t>
      </w:r>
    </w:p>
    <w:p w14:paraId="7656DAD8" w14:textId="77777777" w:rsidR="00B47082" w:rsidRPr="00EC28B4" w:rsidRDefault="00B47082" w:rsidP="00EC28B4">
      <w:pPr>
        <w:pStyle w:val="NormalWeb"/>
        <w:rPr>
          <w:rFonts w:ascii="Montserrat" w:hAnsi="Montserrat" w:cs="Arial"/>
          <w:bCs/>
          <w:sz w:val="20"/>
          <w:szCs w:val="20"/>
        </w:rPr>
      </w:pPr>
    </w:p>
    <w:p w14:paraId="504C60E6" w14:textId="6E3A5F0D" w:rsidR="00DB00ED" w:rsidRPr="007432EF" w:rsidRDefault="00DB00ED" w:rsidP="00B47082">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The manner in which the application is linked to the current competition.</w:t>
      </w:r>
    </w:p>
    <w:p w14:paraId="14E5F898" w14:textId="523DC00A" w:rsidR="009355CC" w:rsidRPr="00492CA9" w:rsidRDefault="00DB00ED" w:rsidP="00492CA9">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65563906" w14:textId="77777777" w:rsidR="00492CA9" w:rsidRPr="00BC7580" w:rsidRDefault="00492CA9" w:rsidP="00492CA9">
      <w:pPr>
        <w:pStyle w:val="PargrafodaLista"/>
        <w:numPr>
          <w:ilvl w:val="0"/>
          <w:numId w:val="30"/>
        </w:numPr>
        <w:rPr>
          <w:rFonts w:ascii="Montserrat" w:eastAsia="Arial" w:hAnsi="Montserrat" w:cs="Arial"/>
          <w:i/>
          <w:iCs/>
          <w:color w:val="000000" w:themeColor="text1"/>
          <w:sz w:val="20"/>
          <w:szCs w:val="20"/>
          <w:lang w:val="en-US"/>
        </w:rPr>
      </w:pPr>
      <w:r w:rsidRPr="00492CA9">
        <w:rPr>
          <w:rFonts w:ascii="Montserrat" w:eastAsia="Arial" w:hAnsi="Montserrat" w:cs="Arial"/>
          <w:i/>
          <w:iCs/>
          <w:color w:val="000000" w:themeColor="text1"/>
          <w:sz w:val="20"/>
          <w:szCs w:val="20"/>
          <w:lang w:val="en"/>
        </w:rPr>
        <w:t>Identify the publication of at least 15 (fifteen) scientific texts, including at least 7 (seven) scientific articles in journals indexed in WoS-JCR/Scopus-Scimago in the last 5 (five) years (since 2019 , inclusive).</w:t>
      </w:r>
    </w:p>
    <w:p w14:paraId="5B90C400" w14:textId="77777777" w:rsidR="00BC7580" w:rsidRPr="00492CA9" w:rsidRDefault="00BC7580" w:rsidP="00BC7580">
      <w:pPr>
        <w:pStyle w:val="PargrafodaLista"/>
        <w:rPr>
          <w:rFonts w:ascii="Montserrat" w:eastAsia="Arial" w:hAnsi="Montserrat" w:cs="Arial"/>
          <w:i/>
          <w:iCs/>
          <w:color w:val="000000" w:themeColor="text1"/>
          <w:sz w:val="20"/>
          <w:szCs w:val="20"/>
          <w:lang w:val="en-US"/>
        </w:rPr>
      </w:pPr>
    </w:p>
    <w:p w14:paraId="53082E75" w14:textId="77777777" w:rsidR="00BC7580" w:rsidRPr="00BC7580" w:rsidRDefault="00BC7580" w:rsidP="00BC7580">
      <w:pPr>
        <w:pStyle w:val="HTMLpr-formatado"/>
        <w:numPr>
          <w:ilvl w:val="0"/>
          <w:numId w:val="30"/>
        </w:numPr>
        <w:rPr>
          <w:rFonts w:ascii="Montserrat" w:eastAsia="Arial" w:hAnsi="Montserrat" w:cs="Arial"/>
          <w:i/>
          <w:iCs/>
          <w:color w:val="000000" w:themeColor="text1"/>
          <w:lang w:val="en"/>
        </w:rPr>
      </w:pPr>
      <w:r w:rsidRPr="00BC7580">
        <w:rPr>
          <w:rFonts w:ascii="Montserrat" w:eastAsia="Arial" w:hAnsi="Montserrat" w:cs="Arial"/>
          <w:i/>
          <w:iCs/>
          <w:color w:val="000000" w:themeColor="text1"/>
        </w:rPr>
        <w:t>Identify the coordination, or co-ordination, of at least 1 (one) R&amp;D project with funding obtained following competitive competitions with peer evaluation in international juries.</w:t>
      </w:r>
    </w:p>
    <w:p w14:paraId="5135E844" w14:textId="0F8A3485" w:rsidR="001474FD" w:rsidRPr="00BC7580" w:rsidRDefault="001474FD" w:rsidP="00BC7580">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4680F7A2" w14:textId="77777777" w:rsidR="00525339" w:rsidRPr="00423D2D" w:rsidRDefault="00525339" w:rsidP="00525339">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2B22FF40" w14:textId="77777777" w:rsidR="00E80FCA" w:rsidRPr="00DB00ED" w:rsidRDefault="00E80FCA" w:rsidP="005B74DD">
      <w:pPr>
        <w:pStyle w:val="NormalWeb"/>
        <w:rPr>
          <w:rFonts w:ascii="Montserrat" w:hAnsi="Montserrat"/>
          <w:sz w:val="20"/>
          <w:szCs w:val="20"/>
          <w:lang w:val="en-US"/>
        </w:rPr>
      </w:pPr>
    </w:p>
    <w:p w14:paraId="481DB451" w14:textId="77777777" w:rsidR="00356E96" w:rsidRDefault="00356E96" w:rsidP="005B74DD">
      <w:pPr>
        <w:pStyle w:val="NormalWeb"/>
        <w:rPr>
          <w:rFonts w:ascii="Montserrat" w:hAnsi="Montserrat"/>
          <w:sz w:val="20"/>
          <w:szCs w:val="20"/>
          <w:lang w:val="en-US"/>
        </w:rPr>
      </w:pPr>
    </w:p>
    <w:p w14:paraId="0F8EFA4D" w14:textId="77777777" w:rsidR="00DE2458" w:rsidRDefault="00DE2458" w:rsidP="005B74DD">
      <w:pPr>
        <w:pStyle w:val="NormalWeb"/>
        <w:rPr>
          <w:rFonts w:ascii="Montserrat" w:hAnsi="Montserrat"/>
          <w:sz w:val="20"/>
          <w:szCs w:val="20"/>
          <w:lang w:val="en-US"/>
        </w:rPr>
      </w:pPr>
    </w:p>
    <w:p w14:paraId="57F0FEE5" w14:textId="77777777" w:rsidR="00DE2458" w:rsidRPr="00DB00ED" w:rsidRDefault="00DE2458" w:rsidP="005B74DD">
      <w:pPr>
        <w:pStyle w:val="NormalWeb"/>
        <w:rPr>
          <w:rFonts w:ascii="Montserrat" w:hAnsi="Montserrat"/>
          <w:sz w:val="20"/>
          <w:szCs w:val="20"/>
          <w:lang w:val="en-US"/>
        </w:rPr>
      </w:pPr>
    </w:p>
    <w:p w14:paraId="4AB5868A" w14:textId="47E9BFAD" w:rsidR="00DB00ED" w:rsidRPr="007432EF" w:rsidRDefault="00DB00ED" w:rsidP="00335166">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BD3932A" w:rsidR="00DB00ED" w:rsidRPr="00DF62D6" w:rsidRDefault="007432EF" w:rsidP="00EC28B4">
      <w:pPr>
        <w:pStyle w:val="Corpodetexto"/>
        <w:spacing w:before="240" w:after="240" w:line="360" w:lineRule="auto"/>
        <w:rPr>
          <w:rFonts w:ascii="Montserrat" w:hAnsi="Montserrat"/>
          <w:b/>
          <w:bCs/>
          <w:color w:val="000000" w:themeColor="text1"/>
          <w:lang w:val="en-US"/>
        </w:rPr>
      </w:pPr>
      <w:r w:rsidRPr="007432EF">
        <w:rPr>
          <w:rFonts w:ascii="Montserrat" w:hAnsi="Montserrat"/>
          <w:b/>
          <w:bCs/>
          <w:color w:val="000000" w:themeColor="text1"/>
          <w:szCs w:val="20"/>
          <w:lang w:val="en-US"/>
        </w:rPr>
        <w:t>A –</w:t>
      </w:r>
      <w:r w:rsidR="00DF62D6" w:rsidRPr="00DF62D6">
        <w:rPr>
          <w:rFonts w:ascii="Montserrat" w:hAnsi="Montserrat"/>
          <w:b/>
          <w:bCs/>
          <w:color w:val="000000" w:themeColor="text1"/>
          <w:lang w:val="en"/>
        </w:rPr>
        <w:t xml:space="preserve">Scientific, technological, cultural or artistic </w:t>
      </w:r>
      <w:r w:rsidR="00DF62D6">
        <w:rPr>
          <w:rFonts w:ascii="Montserrat" w:hAnsi="Montserrat"/>
          <w:b/>
          <w:bCs/>
          <w:color w:val="000000" w:themeColor="text1"/>
          <w:lang w:val="en"/>
        </w:rPr>
        <w:t>output:</w:t>
      </w:r>
    </w:p>
    <w:p w14:paraId="56B1BFA7" w14:textId="52526294"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Corpodetexto"/>
        <w:spacing w:line="276" w:lineRule="auto"/>
        <w:ind w:left="360"/>
        <w:rPr>
          <w:rFonts w:ascii="Montserrat" w:hAnsi="Montserrat"/>
          <w:i/>
          <w:szCs w:val="20"/>
          <w:lang w:val="en-US"/>
        </w:rPr>
      </w:pPr>
      <w:r w:rsidRPr="007432EF">
        <w:rPr>
          <w:rFonts w:ascii="Montserrat" w:hAnsi="Montserrat"/>
          <w:i/>
          <w:szCs w:val="20"/>
          <w:lang w:val="en-US"/>
        </w:rPr>
        <w:t>Whenever possible, provide the DOI, the journal's category in the Journal Citation Report and its quartile in the year of publication, the journal's category in the Scimago Journal Ranking and its quartile in the year of publication, the citations in WoS, Scopus and Google Scholar.</w:t>
      </w:r>
    </w:p>
    <w:p w14:paraId="597F522A" w14:textId="7F534839"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Other scientific production:</w:t>
      </w:r>
    </w:p>
    <w:p w14:paraId="30B84B50" w14:textId="68F1063E" w:rsidR="00F20FB2" w:rsidRPr="007432EF" w:rsidRDefault="00F20FB2" w:rsidP="004D346E">
      <w:pPr>
        <w:pStyle w:val="Corpodetexto"/>
        <w:spacing w:line="276" w:lineRule="auto"/>
        <w:ind w:left="360"/>
        <w:rPr>
          <w:rFonts w:ascii="Montserrat" w:hAnsi="Montserrat"/>
          <w:i/>
          <w:szCs w:val="20"/>
          <w:lang w:val="en-US"/>
        </w:rPr>
      </w:pPr>
      <w:r w:rsidRPr="007432EF">
        <w:rPr>
          <w:rFonts w:ascii="Montserrat" w:hAnsi="Montserrat"/>
          <w:i/>
          <w:szCs w:val="20"/>
          <w:lang w:val="en-US"/>
        </w:rPr>
        <w:t>Other international and national publications, including books, chapters in books and proceedings of scientific meetings (conferences, events, etc.) and their respective citations in WoS, Scopus and Google Scholar.</w:t>
      </w:r>
    </w:p>
    <w:p w14:paraId="7F12D3E0" w14:textId="0E24DAFF" w:rsidR="00F20FB2" w:rsidRPr="00A51F59" w:rsidRDefault="00E80FCA" w:rsidP="007432EF">
      <w:pPr>
        <w:pStyle w:val="Corpodetexto"/>
        <w:spacing w:before="240" w:after="240" w:line="360" w:lineRule="auto"/>
        <w:rPr>
          <w:rFonts w:ascii="Montserrat" w:hAnsi="Montserrat"/>
          <w:b/>
          <w:bCs/>
          <w:lang w:val="en-US"/>
        </w:rPr>
      </w:pPr>
      <w:r w:rsidRPr="007432EF">
        <w:rPr>
          <w:rFonts w:ascii="Montserrat" w:hAnsi="Montserrat"/>
          <w:b/>
          <w:bCs/>
          <w:szCs w:val="20"/>
          <w:lang w:val="en-US"/>
        </w:rPr>
        <w:t xml:space="preserve">B – </w:t>
      </w:r>
      <w:r w:rsidR="00F20FB2" w:rsidRPr="007432EF">
        <w:rPr>
          <w:rFonts w:ascii="Montserrat" w:hAnsi="Montserrat"/>
          <w:b/>
          <w:bCs/>
          <w:szCs w:val="20"/>
          <w:lang w:val="en-US"/>
        </w:rPr>
        <w:t xml:space="preserve"> </w:t>
      </w:r>
      <w:r w:rsidR="00A51F59" w:rsidRPr="00A51F59">
        <w:rPr>
          <w:rFonts w:ascii="Montserrat" w:hAnsi="Montserrat"/>
          <w:b/>
          <w:bCs/>
          <w:lang w:val="en"/>
        </w:rPr>
        <w:t>Participation and/or coordination in scientific projects:</w:t>
      </w:r>
    </w:p>
    <w:p w14:paraId="375A1471" w14:textId="77777777" w:rsidR="00293E7B" w:rsidRPr="00606B2B" w:rsidRDefault="00293E7B" w:rsidP="007432EF">
      <w:pPr>
        <w:pStyle w:val="Corpodetexto"/>
        <w:spacing w:line="276" w:lineRule="auto"/>
        <w:ind w:left="357"/>
        <w:rPr>
          <w:rFonts w:ascii="Montserrat" w:hAnsi="Montserrat"/>
          <w:i/>
          <w:szCs w:val="20"/>
          <w:lang w:val="en-US"/>
        </w:rPr>
      </w:pPr>
      <w:r w:rsidRPr="00606B2B">
        <w:rPr>
          <w:rFonts w:ascii="Montserrat" w:hAnsi="Montserrat"/>
          <w:i/>
          <w:szCs w:val="20"/>
          <w:lang w:val="en-US"/>
        </w:rPr>
        <w:t>Wherever possible, indicate the amount of funding for the project, the type of involvement, i.e. coordinator or participant, and the degree of involvement, e.g. number of hours of the candidate in relation to the total number of hours of the project, contribution in terms of assets and resources to the research structures.</w:t>
      </w:r>
    </w:p>
    <w:p w14:paraId="7868D721" w14:textId="10C03A57" w:rsidR="00293E7B" w:rsidRPr="00606B2B" w:rsidRDefault="00293E7B" w:rsidP="00293E7B">
      <w:pPr>
        <w:pStyle w:val="NormalWeb"/>
        <w:numPr>
          <w:ilvl w:val="0"/>
          <w:numId w:val="1"/>
        </w:numPr>
        <w:tabs>
          <w:tab w:val="clear" w:pos="360"/>
        </w:tabs>
        <w:spacing w:after="120" w:afterAutospacing="0" w:line="276" w:lineRule="auto"/>
        <w:ind w:left="709" w:hanging="284"/>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International:</w:t>
      </w:r>
      <w:r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private;</w:t>
      </w:r>
    </w:p>
    <w:p w14:paraId="56677761" w14:textId="77777777" w:rsidR="006366A3" w:rsidRDefault="00F20FB2" w:rsidP="006366A3">
      <w:pPr>
        <w:pStyle w:val="NormalWeb"/>
        <w:numPr>
          <w:ilvl w:val="0"/>
          <w:numId w:val="1"/>
        </w:numPr>
        <w:tabs>
          <w:tab w:val="clear" w:pos="360"/>
        </w:tabs>
        <w:spacing w:after="120" w:afterAutospacing="0" w:line="276" w:lineRule="auto"/>
        <w:ind w:left="709" w:hanging="283"/>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National:</w:t>
      </w:r>
      <w:r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private;</w:t>
      </w:r>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123D9D43" w14:textId="766BB4D9" w:rsidR="001275CC" w:rsidRDefault="00E80FCA" w:rsidP="001275CC">
      <w:pPr>
        <w:pStyle w:val="Corpodetexto"/>
        <w:spacing w:after="240" w:line="360" w:lineRule="auto"/>
        <w:rPr>
          <w:rFonts w:ascii="Montserrat" w:hAnsi="Montserrat"/>
          <w:b/>
          <w:bCs/>
          <w:lang w:val="en"/>
        </w:rPr>
      </w:pPr>
      <w:r w:rsidRPr="00606B2B">
        <w:rPr>
          <w:rFonts w:ascii="Montserrat" w:hAnsi="Montserrat"/>
          <w:b/>
          <w:bCs/>
          <w:szCs w:val="20"/>
          <w:lang w:val="en-US"/>
        </w:rPr>
        <w:t xml:space="preserve">C – </w:t>
      </w:r>
      <w:r w:rsidR="001275CC" w:rsidRPr="001275CC">
        <w:rPr>
          <w:rFonts w:ascii="Montserrat" w:hAnsi="Montserrat"/>
          <w:b/>
          <w:bCs/>
          <w:lang w:val="en"/>
        </w:rPr>
        <w:t>Teaching activity</w:t>
      </w:r>
      <w:r w:rsidR="001275CC">
        <w:rPr>
          <w:rFonts w:ascii="Montserrat" w:hAnsi="Montserrat"/>
          <w:b/>
          <w:bCs/>
          <w:lang w:val="en"/>
        </w:rPr>
        <w:t>:</w:t>
      </w:r>
    </w:p>
    <w:p w14:paraId="6CBD3560" w14:textId="77777777" w:rsidR="0093236F" w:rsidRPr="0093236F" w:rsidRDefault="0093236F" w:rsidP="0093236F">
      <w:pPr>
        <w:pStyle w:val="Corpodetexto"/>
        <w:spacing w:after="240" w:line="360" w:lineRule="auto"/>
        <w:rPr>
          <w:rFonts w:ascii="Montserrat" w:hAnsi="Montserrat"/>
          <w:i/>
          <w:szCs w:val="20"/>
          <w:lang w:val="en-US"/>
        </w:rPr>
      </w:pPr>
      <w:r w:rsidRPr="0093236F">
        <w:rPr>
          <w:rFonts w:ascii="Montserrat" w:hAnsi="Montserrat"/>
          <w:i/>
          <w:szCs w:val="20"/>
          <w:lang w:val="en-US"/>
        </w:rPr>
        <w:t>Teaching activities, supervision of master's and doctoral students, fellows/research assistants and researchers in post-doctoral work, and other teaching activities.</w:t>
      </w:r>
    </w:p>
    <w:p w14:paraId="42534725" w14:textId="77777777" w:rsidR="00551A8C" w:rsidRPr="00B46754" w:rsidRDefault="00551A8C" w:rsidP="0093236F">
      <w:pPr>
        <w:pStyle w:val="Corpodetexto"/>
        <w:spacing w:line="276" w:lineRule="auto"/>
        <w:rPr>
          <w:rFonts w:ascii="Montserrat" w:hAnsi="Montserrat"/>
          <w:i/>
          <w:szCs w:val="20"/>
          <w:lang w:val="en-US"/>
        </w:rPr>
      </w:pPr>
    </w:p>
    <w:p w14:paraId="7EC67369" w14:textId="77777777" w:rsidR="009A617F" w:rsidRPr="009A617F" w:rsidRDefault="009A617F" w:rsidP="009A617F">
      <w:pPr>
        <w:pStyle w:val="Corpodetexto"/>
        <w:spacing w:line="276" w:lineRule="auto"/>
        <w:ind w:left="360"/>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293343B3" w14:textId="77777777" w:rsidR="001238F2" w:rsidRDefault="001238F2" w:rsidP="001238F2">
      <w:pPr>
        <w:pStyle w:val="Corpodetexto"/>
        <w:spacing w:line="276" w:lineRule="auto"/>
        <w:ind w:left="360"/>
        <w:rPr>
          <w:rFonts w:ascii="Montserrat" w:hAnsi="Montserrat"/>
          <w:i/>
          <w:szCs w:val="20"/>
          <w:lang w:val="en"/>
        </w:rPr>
      </w:pPr>
      <w:r w:rsidRPr="001238F2">
        <w:rPr>
          <w:rFonts w:ascii="Montserrat" w:hAnsi="Montserrat"/>
          <w:i/>
          <w:szCs w:val="20"/>
          <w:lang w:val="en"/>
        </w:rPr>
        <w:t>Participation in scientific and technological dissemination initiatives within the scientific community (communications at conferences and organization of national or international scientific events) and for various audiences, including professional training experience, as well as publications, presentations and other means of scientific and technological dissemination, and presentation of lectures and seminars aimed at strategic audiences and the general public.</w:t>
      </w:r>
    </w:p>
    <w:p w14:paraId="276D6717" w14:textId="77777777" w:rsidR="00DE25F2" w:rsidRDefault="00DE25F2" w:rsidP="001238F2">
      <w:pPr>
        <w:pStyle w:val="Corpodetexto"/>
        <w:spacing w:line="276" w:lineRule="auto"/>
        <w:ind w:left="360"/>
        <w:rPr>
          <w:rFonts w:ascii="Montserrat" w:hAnsi="Montserrat"/>
          <w:i/>
          <w:szCs w:val="20"/>
          <w:lang w:val="en"/>
        </w:rPr>
      </w:pPr>
    </w:p>
    <w:p w14:paraId="15AD41E0" w14:textId="77777777" w:rsidR="00DE25F2" w:rsidRDefault="00DE25F2" w:rsidP="001238F2">
      <w:pPr>
        <w:pStyle w:val="Corpodetexto"/>
        <w:spacing w:line="276" w:lineRule="auto"/>
        <w:ind w:left="360"/>
        <w:rPr>
          <w:rFonts w:ascii="Montserrat" w:hAnsi="Montserrat"/>
          <w:i/>
          <w:szCs w:val="20"/>
          <w:lang w:val="en-US"/>
        </w:rPr>
      </w:pPr>
    </w:p>
    <w:p w14:paraId="795AE305" w14:textId="77777777" w:rsidR="00DE2458" w:rsidRDefault="00DE2458" w:rsidP="001238F2">
      <w:pPr>
        <w:pStyle w:val="Corpodetexto"/>
        <w:spacing w:line="276" w:lineRule="auto"/>
        <w:ind w:left="360"/>
        <w:rPr>
          <w:rFonts w:ascii="Montserrat" w:hAnsi="Montserrat"/>
          <w:i/>
          <w:szCs w:val="20"/>
          <w:lang w:val="en-US"/>
        </w:rPr>
      </w:pPr>
    </w:p>
    <w:p w14:paraId="349179D4" w14:textId="77777777" w:rsidR="00DE2458" w:rsidRPr="001238F2" w:rsidRDefault="00DE2458" w:rsidP="001238F2">
      <w:pPr>
        <w:pStyle w:val="Corpodetexto"/>
        <w:spacing w:line="276" w:lineRule="auto"/>
        <w:ind w:left="360"/>
        <w:rPr>
          <w:rFonts w:ascii="Montserrat" w:hAnsi="Montserrat"/>
          <w:i/>
          <w:szCs w:val="20"/>
          <w:lang w:val="en-US"/>
        </w:rPr>
      </w:pPr>
    </w:p>
    <w:p w14:paraId="139F6E45" w14:textId="77777777" w:rsidR="009A617F" w:rsidRPr="009A617F" w:rsidRDefault="009A617F" w:rsidP="009A617F">
      <w:pPr>
        <w:pStyle w:val="Corpodetexto"/>
        <w:spacing w:line="276" w:lineRule="auto"/>
        <w:ind w:left="360"/>
        <w:rPr>
          <w:rFonts w:ascii="Montserrat" w:hAnsi="Montserrat"/>
          <w:i/>
          <w:szCs w:val="20"/>
          <w:lang w:val="en-US"/>
        </w:rPr>
      </w:pPr>
    </w:p>
    <w:p w14:paraId="5854EDC9" w14:textId="60A740E9" w:rsidR="009A617F" w:rsidRPr="00DE2458" w:rsidRDefault="00DE25F2"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r>
        <w:rPr>
          <w:rFonts w:ascii="Montserrat" w:hAnsi="Montserrat"/>
          <w:b/>
          <w:bCs/>
          <w:sz w:val="20"/>
          <w:szCs w:val="20"/>
          <w:lang w:val="en-US"/>
        </w:rPr>
        <w:t>E</w:t>
      </w:r>
      <w:r w:rsidR="00980F0E" w:rsidRPr="001A5657">
        <w:rPr>
          <w:rFonts w:ascii="Montserrat" w:hAnsi="Montserrat"/>
          <w:b/>
          <w:bCs/>
          <w:sz w:val="20"/>
          <w:szCs w:val="20"/>
          <w:lang w:val="en-US"/>
        </w:rPr>
        <w:t xml:space="preserve"> </w:t>
      </w:r>
      <w:r w:rsidR="00980F0E"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Pr>
          <w:rFonts w:ascii="Montserrat" w:eastAsia="SimSun" w:hAnsi="Montserrat"/>
          <w:b/>
          <w:sz w:val="20"/>
          <w:szCs w:val="20"/>
          <w:lang w:val="en-US" w:eastAsia="en-US"/>
        </w:rPr>
        <w:t>Management activi</w:t>
      </w:r>
      <w:r w:rsidR="00DB3D98">
        <w:rPr>
          <w:rFonts w:ascii="Montserrat" w:eastAsia="SimSun" w:hAnsi="Montserrat"/>
          <w:b/>
          <w:sz w:val="20"/>
          <w:szCs w:val="20"/>
          <w:lang w:val="en-US" w:eastAsia="en-US"/>
        </w:rPr>
        <w:t>ties</w:t>
      </w:r>
      <w:r w:rsidR="009A617F" w:rsidRPr="00DE2458">
        <w:rPr>
          <w:rFonts w:ascii="Montserrat" w:hAnsi="Montserrat"/>
          <w:b/>
          <w:bCs/>
          <w:sz w:val="20"/>
          <w:szCs w:val="20"/>
          <w:lang w:val="en-US"/>
        </w:rPr>
        <w:t>:</w:t>
      </w:r>
    </w:p>
    <w:p w14:paraId="3AEE0C73" w14:textId="15057C99" w:rsidR="00DE2458" w:rsidRPr="00DE2458" w:rsidRDefault="00DE2458" w:rsidP="00DE2458">
      <w:pPr>
        <w:pStyle w:val="NormalWeb"/>
        <w:tabs>
          <w:tab w:val="left" w:pos="2835"/>
        </w:tabs>
        <w:spacing w:line="360" w:lineRule="auto"/>
        <w:jc w:val="both"/>
        <w:rPr>
          <w:rFonts w:ascii="Montserrat" w:eastAsia="SimSun" w:hAnsi="Montserrat"/>
          <w:i/>
          <w:sz w:val="20"/>
          <w:szCs w:val="20"/>
          <w:lang w:val="en" w:eastAsia="en-US"/>
        </w:rPr>
      </w:pPr>
      <w:r w:rsidRPr="00DE2458">
        <w:rPr>
          <w:rFonts w:ascii="Montserrat" w:eastAsia="SimSun" w:hAnsi="Montserrat"/>
          <w:i/>
          <w:sz w:val="20"/>
          <w:szCs w:val="20"/>
          <w:lang w:val="en" w:eastAsia="en-US"/>
        </w:rPr>
        <w:t xml:space="preserve">Management of science, technology and innovation programs, or experience in observing and monitoring the scientific and technological system or higher education, in Portugal or </w:t>
      </w:r>
      <w:r>
        <w:rPr>
          <w:rFonts w:ascii="Montserrat" w:eastAsia="SimSun" w:hAnsi="Montserrat"/>
          <w:i/>
          <w:sz w:val="20"/>
          <w:szCs w:val="20"/>
          <w:lang w:val="en" w:eastAsia="en-US"/>
        </w:rPr>
        <w:t>other countries</w:t>
      </w:r>
    </w:p>
    <w:p w14:paraId="3256415F" w14:textId="77777777" w:rsidR="00DB3D98" w:rsidRPr="00DE2458" w:rsidRDefault="00DB3D98"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9C88815" w14:textId="77777777" w:rsidR="00DE25F2" w:rsidRPr="007A4968" w:rsidRDefault="00DE25F2" w:rsidP="00DE25F2">
      <w:pPr>
        <w:pStyle w:val="NormalWeb"/>
        <w:tabs>
          <w:tab w:val="left" w:pos="2835"/>
        </w:tabs>
        <w:spacing w:before="0" w:beforeAutospacing="0" w:after="0" w:afterAutospacing="0" w:line="360" w:lineRule="auto"/>
        <w:jc w:val="both"/>
        <w:rPr>
          <w:rFonts w:ascii="Montserrat" w:hAnsi="Montserrat"/>
          <w:i/>
          <w:szCs w:val="20"/>
          <w:lang w:val="en-US"/>
        </w:rPr>
      </w:pPr>
      <w:r>
        <w:rPr>
          <w:rFonts w:ascii="Montserrat" w:eastAsia="SimSun" w:hAnsi="Montserrat"/>
          <w:b/>
          <w:sz w:val="20"/>
          <w:szCs w:val="20"/>
          <w:lang w:val="en-US" w:eastAsia="en-US"/>
        </w:rPr>
        <w:t>F</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Pr>
          <w:rFonts w:ascii="Montserrat" w:eastAsia="SimSun" w:hAnsi="Montserrat"/>
          <w:b/>
          <w:sz w:val="20"/>
          <w:szCs w:val="20"/>
          <w:lang w:val="en-US" w:eastAsia="en-US"/>
        </w:rPr>
        <w:t xml:space="preserve"> </w:t>
      </w:r>
      <w:r w:rsidRPr="00606B2B">
        <w:rPr>
          <w:rFonts w:ascii="Montserrat" w:hAnsi="Montserrat"/>
          <w:b/>
          <w:bCs/>
          <w:sz w:val="20"/>
          <w:szCs w:val="20"/>
        </w:rPr>
        <w:t>Other information:</w:t>
      </w:r>
    </w:p>
    <w:p w14:paraId="7DFB390C" w14:textId="77777777" w:rsidR="00DE25F2" w:rsidRPr="007A4968" w:rsidRDefault="00DE25F2" w:rsidP="007A4968">
      <w:pPr>
        <w:pStyle w:val="NormalWeb"/>
        <w:tabs>
          <w:tab w:val="left" w:pos="2835"/>
        </w:tabs>
        <w:spacing w:before="0" w:beforeAutospacing="0" w:after="0" w:afterAutospacing="0" w:line="360" w:lineRule="auto"/>
        <w:jc w:val="both"/>
        <w:rPr>
          <w:rFonts w:ascii="Montserrat" w:hAnsi="Montserrat"/>
          <w:i/>
          <w:szCs w:val="20"/>
          <w:lang w:val="en-US"/>
        </w:rPr>
      </w:pPr>
    </w:p>
    <w:sectPr w:rsidR="00DE25F2" w:rsidRPr="007A4968" w:rsidSect="00DE2458">
      <w:footerReference w:type="even" r:id="rId10"/>
      <w:footerReference w:type="default" r:id="rId11"/>
      <w:pgSz w:w="11900" w:h="16840"/>
      <w:pgMar w:top="851"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ABC" w14:textId="77777777" w:rsidR="00084578" w:rsidRDefault="00084578" w:rsidP="008C2106">
      <w:r>
        <w:separator/>
      </w:r>
    </w:p>
  </w:endnote>
  <w:endnote w:type="continuationSeparator" w:id="0">
    <w:p w14:paraId="045B03AE" w14:textId="77777777" w:rsidR="00084578" w:rsidRDefault="00084578"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2521530"/>
      <w:docPartObj>
        <w:docPartGallery w:val="Page Numbers (Bottom of Page)"/>
        <w:docPartUnique/>
      </w:docPartObj>
    </w:sdtPr>
    <w:sdtEndPr>
      <w:rPr>
        <w:rStyle w:val="Nmerodepgina"/>
      </w:rPr>
    </w:sdtEndPr>
    <w:sdtContent>
      <w:p w14:paraId="6EF7D6F5" w14:textId="0A18C5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33906">
          <w:rPr>
            <w:rStyle w:val="Nmerodepgina"/>
            <w:noProof/>
          </w:rPr>
          <w:t>1</w:t>
        </w:r>
        <w:r>
          <w:rPr>
            <w:rStyle w:val="Nmerodepgina"/>
          </w:rPr>
          <w:fldChar w:fldCharType="end"/>
        </w:r>
      </w:p>
    </w:sdtContent>
  </w:sdt>
  <w:p w14:paraId="0E946BCA" w14:textId="77777777" w:rsidR="008C2106" w:rsidRDefault="008C2106" w:rsidP="008C21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643229"/>
      <w:docPartObj>
        <w:docPartGallery w:val="Page Numbers (Bottom of Page)"/>
        <w:docPartUnique/>
      </w:docPartObj>
    </w:sdtPr>
    <w:sdtEndPr>
      <w:rPr>
        <w:rStyle w:val="Nmerodepgina"/>
      </w:rPr>
    </w:sdtEndPr>
    <w:sdtContent>
      <w:p w14:paraId="1FF5C547" w14:textId="2A1BEE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46B760" w14:textId="77777777" w:rsidR="008C2106" w:rsidRDefault="008C2106" w:rsidP="008C21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037E" w14:textId="77777777" w:rsidR="00084578" w:rsidRDefault="00084578" w:rsidP="008C2106">
      <w:r>
        <w:separator/>
      </w:r>
    </w:p>
  </w:footnote>
  <w:footnote w:type="continuationSeparator" w:id="0">
    <w:p w14:paraId="021B2655" w14:textId="77777777" w:rsidR="00084578" w:rsidRDefault="00084578"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20BAA"/>
    <w:rsid w:val="00064612"/>
    <w:rsid w:val="00084578"/>
    <w:rsid w:val="000956E8"/>
    <w:rsid w:val="000B19A7"/>
    <w:rsid w:val="000C2259"/>
    <w:rsid w:val="000C528A"/>
    <w:rsid w:val="000D2E85"/>
    <w:rsid w:val="000E03AA"/>
    <w:rsid w:val="00114724"/>
    <w:rsid w:val="001238F2"/>
    <w:rsid w:val="001275CC"/>
    <w:rsid w:val="00127E98"/>
    <w:rsid w:val="00134FA7"/>
    <w:rsid w:val="00136D6B"/>
    <w:rsid w:val="001474FD"/>
    <w:rsid w:val="00152D1D"/>
    <w:rsid w:val="001A020F"/>
    <w:rsid w:val="001A5657"/>
    <w:rsid w:val="001B1E6A"/>
    <w:rsid w:val="002006AA"/>
    <w:rsid w:val="00205A4B"/>
    <w:rsid w:val="002171E1"/>
    <w:rsid w:val="00237988"/>
    <w:rsid w:val="002540DE"/>
    <w:rsid w:val="002626B1"/>
    <w:rsid w:val="00262D83"/>
    <w:rsid w:val="00293E7B"/>
    <w:rsid w:val="002C50FC"/>
    <w:rsid w:val="00324508"/>
    <w:rsid w:val="00335166"/>
    <w:rsid w:val="00340EBA"/>
    <w:rsid w:val="00350EB9"/>
    <w:rsid w:val="00356E96"/>
    <w:rsid w:val="00357160"/>
    <w:rsid w:val="00360D8B"/>
    <w:rsid w:val="003633BA"/>
    <w:rsid w:val="003C7186"/>
    <w:rsid w:val="003E6B69"/>
    <w:rsid w:val="004105C4"/>
    <w:rsid w:val="00423D2D"/>
    <w:rsid w:val="00427756"/>
    <w:rsid w:val="00453277"/>
    <w:rsid w:val="004807B4"/>
    <w:rsid w:val="00492CA9"/>
    <w:rsid w:val="004D346E"/>
    <w:rsid w:val="00511C5B"/>
    <w:rsid w:val="00512738"/>
    <w:rsid w:val="00517D75"/>
    <w:rsid w:val="00523F09"/>
    <w:rsid w:val="00525339"/>
    <w:rsid w:val="005414A5"/>
    <w:rsid w:val="00551A8C"/>
    <w:rsid w:val="0058061B"/>
    <w:rsid w:val="00580BD6"/>
    <w:rsid w:val="005B1D75"/>
    <w:rsid w:val="005B74DD"/>
    <w:rsid w:val="005D1132"/>
    <w:rsid w:val="00606B2B"/>
    <w:rsid w:val="006366A3"/>
    <w:rsid w:val="006414E9"/>
    <w:rsid w:val="00650BA8"/>
    <w:rsid w:val="006551BC"/>
    <w:rsid w:val="00666467"/>
    <w:rsid w:val="006714A9"/>
    <w:rsid w:val="006739E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523C"/>
    <w:rsid w:val="007D2542"/>
    <w:rsid w:val="007D4C67"/>
    <w:rsid w:val="007E20BB"/>
    <w:rsid w:val="0081762B"/>
    <w:rsid w:val="00817E5B"/>
    <w:rsid w:val="00831B47"/>
    <w:rsid w:val="0087149F"/>
    <w:rsid w:val="00873286"/>
    <w:rsid w:val="008B2016"/>
    <w:rsid w:val="008B2AED"/>
    <w:rsid w:val="008C2106"/>
    <w:rsid w:val="008C4E44"/>
    <w:rsid w:val="009202FB"/>
    <w:rsid w:val="0093236F"/>
    <w:rsid w:val="009355CC"/>
    <w:rsid w:val="00974FE5"/>
    <w:rsid w:val="00980F0E"/>
    <w:rsid w:val="00986974"/>
    <w:rsid w:val="009A617F"/>
    <w:rsid w:val="009C77CE"/>
    <w:rsid w:val="009D7FE8"/>
    <w:rsid w:val="009E0F66"/>
    <w:rsid w:val="00A31A18"/>
    <w:rsid w:val="00A32BFF"/>
    <w:rsid w:val="00A42919"/>
    <w:rsid w:val="00A51F59"/>
    <w:rsid w:val="00A66418"/>
    <w:rsid w:val="00A66955"/>
    <w:rsid w:val="00A84F42"/>
    <w:rsid w:val="00AC02F7"/>
    <w:rsid w:val="00B06426"/>
    <w:rsid w:val="00B07A5B"/>
    <w:rsid w:val="00B17C01"/>
    <w:rsid w:val="00B22B4D"/>
    <w:rsid w:val="00B46754"/>
    <w:rsid w:val="00B47082"/>
    <w:rsid w:val="00B54886"/>
    <w:rsid w:val="00B55219"/>
    <w:rsid w:val="00BC7580"/>
    <w:rsid w:val="00BE5850"/>
    <w:rsid w:val="00BF60DB"/>
    <w:rsid w:val="00C12790"/>
    <w:rsid w:val="00C3783E"/>
    <w:rsid w:val="00C44640"/>
    <w:rsid w:val="00C45006"/>
    <w:rsid w:val="00C516D8"/>
    <w:rsid w:val="00C65930"/>
    <w:rsid w:val="00C74A7B"/>
    <w:rsid w:val="00D056E7"/>
    <w:rsid w:val="00D5129C"/>
    <w:rsid w:val="00D56CD6"/>
    <w:rsid w:val="00D80386"/>
    <w:rsid w:val="00DB00ED"/>
    <w:rsid w:val="00DB2621"/>
    <w:rsid w:val="00DB3D98"/>
    <w:rsid w:val="00DC1A04"/>
    <w:rsid w:val="00DC1E86"/>
    <w:rsid w:val="00DD1040"/>
    <w:rsid w:val="00DD1AE1"/>
    <w:rsid w:val="00DE2458"/>
    <w:rsid w:val="00DE25F2"/>
    <w:rsid w:val="00DF62D6"/>
    <w:rsid w:val="00E15A95"/>
    <w:rsid w:val="00E5455B"/>
    <w:rsid w:val="00E577B9"/>
    <w:rsid w:val="00E6391E"/>
    <w:rsid w:val="00E80E66"/>
    <w:rsid w:val="00E80FCA"/>
    <w:rsid w:val="00EA3EDA"/>
    <w:rsid w:val="00EB0D5C"/>
    <w:rsid w:val="00EC28B4"/>
    <w:rsid w:val="00EC789B"/>
    <w:rsid w:val="00F20FB2"/>
    <w:rsid w:val="00F53894"/>
    <w:rsid w:val="00F81161"/>
    <w:rsid w:val="00F87F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Corpodetexto">
    <w:name w:val="Body Text"/>
    <w:basedOn w:val="Normal"/>
    <w:link w:val="CorpodetextoCarter"/>
    <w:uiPriority w:val="99"/>
    <w:rsid w:val="001B1E6A"/>
    <w:pPr>
      <w:jc w:val="both"/>
    </w:pPr>
    <w:rPr>
      <w:rFonts w:ascii="Verdana" w:eastAsia="SimSun" w:hAnsi="Verdana" w:cs="Times New Roman"/>
      <w:sz w:val="20"/>
    </w:rPr>
  </w:style>
  <w:style w:type="character" w:customStyle="1" w:styleId="CorpodetextoCarter">
    <w:name w:val="Corpo de texto Caráter"/>
    <w:basedOn w:val="Tipodeletrapredefinidodopargrafo"/>
    <w:link w:val="Corpodetexto"/>
    <w:uiPriority w:val="99"/>
    <w:rsid w:val="001B1E6A"/>
    <w:rPr>
      <w:rFonts w:ascii="Verdana" w:eastAsia="SimSun" w:hAnsi="Verdana" w:cs="Times New Roman"/>
      <w:sz w:val="20"/>
    </w:rPr>
  </w:style>
  <w:style w:type="character" w:styleId="Refdecomentrio">
    <w:name w:val="annotation reference"/>
    <w:rsid w:val="001B1E6A"/>
    <w:rPr>
      <w:sz w:val="16"/>
      <w:szCs w:val="16"/>
    </w:rPr>
  </w:style>
  <w:style w:type="paragraph" w:styleId="Textodecomentrio">
    <w:name w:val="annotation text"/>
    <w:basedOn w:val="Normal"/>
    <w:link w:val="TextodecomentrioCarter"/>
    <w:rsid w:val="001B1E6A"/>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1B1E6A"/>
    <w:rPr>
      <w:rFonts w:ascii="Times New Roman" w:eastAsia="Times New Roman" w:hAnsi="Times New Roman" w:cs="Times New Roman"/>
      <w:sz w:val="20"/>
      <w:szCs w:val="20"/>
    </w:rPr>
  </w:style>
  <w:style w:type="paragraph" w:styleId="Textodebalo">
    <w:name w:val="Balloon Text"/>
    <w:basedOn w:val="Normal"/>
    <w:link w:val="TextodebaloCarter"/>
    <w:uiPriority w:val="99"/>
    <w:semiHidden/>
    <w:unhideWhenUsed/>
    <w:rsid w:val="001B1E6A"/>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B1E6A"/>
    <w:rPr>
      <w:rFonts w:ascii="Times New Roman" w:hAnsi="Times New Roman" w:cs="Times New Roman"/>
      <w:sz w:val="18"/>
      <w:szCs w:val="18"/>
    </w:rPr>
  </w:style>
  <w:style w:type="paragraph" w:styleId="Assuntodecomentrio">
    <w:name w:val="annotation subject"/>
    <w:basedOn w:val="Textodecomentrio"/>
    <w:next w:val="Textodecomentrio"/>
    <w:link w:val="AssuntodecomentrioCarter"/>
    <w:uiPriority w:val="99"/>
    <w:semiHidden/>
    <w:unhideWhenUsed/>
    <w:rsid w:val="00D5129C"/>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D5129C"/>
    <w:rPr>
      <w:rFonts w:ascii="Times New Roman" w:eastAsia="Times New Roman" w:hAnsi="Times New Roman" w:cs="Times New Roman"/>
      <w:b/>
      <w:bCs/>
      <w:sz w:val="20"/>
      <w:szCs w:val="20"/>
    </w:rPr>
  </w:style>
  <w:style w:type="paragraph" w:styleId="Cabealho">
    <w:name w:val="header"/>
    <w:basedOn w:val="Normal"/>
    <w:link w:val="CabealhoCarter"/>
    <w:rsid w:val="00B47082"/>
    <w:pPr>
      <w:tabs>
        <w:tab w:val="center" w:pos="4320"/>
        <w:tab w:val="right" w:pos="8640"/>
      </w:tabs>
    </w:pPr>
    <w:rPr>
      <w:rFonts w:ascii="Times New Roman" w:eastAsia="Times New Roman" w:hAnsi="Times New Roman" w:cs="Times New Roman"/>
      <w:lang w:eastAsia="pt-PT"/>
    </w:rPr>
  </w:style>
  <w:style w:type="character" w:customStyle="1" w:styleId="CabealhoCarter">
    <w:name w:val="Cabeçalho Caráter"/>
    <w:basedOn w:val="Tipodeletrapredefinidodopargrafo"/>
    <w:link w:val="Cabealho"/>
    <w:rsid w:val="00B47082"/>
    <w:rPr>
      <w:rFonts w:ascii="Times New Roman" w:eastAsia="Times New Roman" w:hAnsi="Times New Roman" w:cs="Times New Roman"/>
      <w:lang w:eastAsia="pt-PT"/>
    </w:rPr>
  </w:style>
  <w:style w:type="paragraph" w:styleId="PargrafodaLista">
    <w:name w:val="List Paragraph"/>
    <w:basedOn w:val="Normal"/>
    <w:uiPriority w:val="34"/>
    <w:qFormat/>
    <w:rsid w:val="005B1D75"/>
    <w:pPr>
      <w:ind w:left="720"/>
      <w:contextualSpacing/>
    </w:pPr>
  </w:style>
  <w:style w:type="table" w:styleId="TabelacomGrelha">
    <w:name w:val="Table Grid"/>
    <w:basedOn w:val="Tabela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52D1D"/>
  </w:style>
  <w:style w:type="paragraph" w:styleId="Rodap">
    <w:name w:val="footer"/>
    <w:basedOn w:val="Normal"/>
    <w:link w:val="RodapCarter"/>
    <w:uiPriority w:val="99"/>
    <w:unhideWhenUsed/>
    <w:rsid w:val="008C2106"/>
    <w:pPr>
      <w:tabs>
        <w:tab w:val="center" w:pos="4680"/>
        <w:tab w:val="right" w:pos="9360"/>
      </w:tabs>
    </w:pPr>
  </w:style>
  <w:style w:type="character" w:customStyle="1" w:styleId="RodapCarter">
    <w:name w:val="Rodapé Caráter"/>
    <w:basedOn w:val="Tipodeletrapredefinidodopargrafo"/>
    <w:link w:val="Rodap"/>
    <w:uiPriority w:val="99"/>
    <w:rsid w:val="008C2106"/>
  </w:style>
  <w:style w:type="character" w:styleId="Nmerodepgina">
    <w:name w:val="page number"/>
    <w:basedOn w:val="Tipodeletrapredefinidodopargrafo"/>
    <w:uiPriority w:val="99"/>
    <w:semiHidden/>
    <w:unhideWhenUsed/>
    <w:rsid w:val="008C2106"/>
  </w:style>
  <w:style w:type="character" w:customStyle="1" w:styleId="Textodocorpo">
    <w:name w:val="Texto do corpo_"/>
    <w:basedOn w:val="Tipodeletrapredefinidodopargrafo"/>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Textodenotaderodap">
    <w:name w:val="footnote text"/>
    <w:basedOn w:val="Normal"/>
    <w:link w:val="TextodenotaderodapCarte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E80FCA"/>
    <w:rPr>
      <w:rFonts w:ascii="Calibri" w:eastAsia="Calibri" w:hAnsi="Calibri" w:cs="Calibri"/>
      <w:color w:val="181717"/>
      <w:kern w:val="2"/>
      <w:sz w:val="20"/>
      <w:szCs w:val="20"/>
      <w:lang w:eastAsia="pt-PT"/>
      <w14:ligatures w14:val="standardContextual"/>
    </w:rPr>
  </w:style>
  <w:style w:type="character" w:styleId="Refdenotaderodap">
    <w:name w:val="footnote reference"/>
    <w:basedOn w:val="Tipodeletrapredefinidodopargrafo"/>
    <w:uiPriority w:val="99"/>
    <w:semiHidden/>
    <w:unhideWhenUsed/>
    <w:rsid w:val="00E80FCA"/>
    <w:rPr>
      <w:vertAlign w:val="superscript"/>
    </w:rPr>
  </w:style>
  <w:style w:type="character" w:styleId="Hiperligao">
    <w:name w:val="Hyperlink"/>
    <w:basedOn w:val="Tipodeletrapredefinidodopargrafo"/>
    <w:uiPriority w:val="99"/>
    <w:unhideWhenUsed/>
    <w:rsid w:val="00DB00ED"/>
    <w:rPr>
      <w:color w:val="0563C1" w:themeColor="hyperlink"/>
      <w:u w:val="single"/>
    </w:rPr>
  </w:style>
  <w:style w:type="character" w:styleId="MenoNoResolvida">
    <w:name w:val="Unresolved Mention"/>
    <w:basedOn w:val="Tipodeletrapredefinidodopargrafo"/>
    <w:uiPriority w:val="99"/>
    <w:semiHidden/>
    <w:unhideWhenUsed/>
    <w:rsid w:val="00DB00ED"/>
    <w:rPr>
      <w:color w:val="605E5C"/>
      <w:shd w:val="clear" w:color="auto" w:fill="E1DFDD"/>
    </w:rPr>
  </w:style>
  <w:style w:type="paragraph" w:styleId="HTMLpr-formatado">
    <w:name w:val="HTML Preformatted"/>
    <w:basedOn w:val="Normal"/>
    <w:link w:val="HTMLpr-formatadoCarte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formatadoCarter">
    <w:name w:val="HTML pré-formatado Caráter"/>
    <w:basedOn w:val="Tipodeletrapredefinidodopargrafo"/>
    <w:link w:val="HTMLpr-formatado"/>
    <w:uiPriority w:val="99"/>
    <w:semiHidden/>
    <w:rsid w:val="00423D2D"/>
    <w:rPr>
      <w:rFonts w:ascii="Courier New" w:eastAsia="Times New Roman" w:hAnsi="Courier New" w:cs="Courier New"/>
      <w:sz w:val="20"/>
      <w:szCs w:val="20"/>
      <w:lang w:val="en-US"/>
    </w:rPr>
  </w:style>
  <w:style w:type="character" w:customStyle="1" w:styleId="y2iqfc">
    <w:name w:val="y2iqfc"/>
    <w:basedOn w:val="Tipodeletrapredefinidodopargrafo"/>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8463">
      <w:bodyDiv w:val="1"/>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
      </w:divsChild>
    </w:div>
    <w:div w:id="3790870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562">
          <w:marLeft w:val="0"/>
          <w:marRight w:val="0"/>
          <w:marTop w:val="0"/>
          <w:marBottom w:val="0"/>
          <w:divBdr>
            <w:top w:val="none" w:sz="0" w:space="0" w:color="auto"/>
            <w:left w:val="none" w:sz="0" w:space="0" w:color="auto"/>
            <w:bottom w:val="none" w:sz="0" w:space="0" w:color="auto"/>
            <w:right w:val="none" w:sz="0" w:space="0" w:color="auto"/>
          </w:divBdr>
        </w:div>
      </w:divsChild>
    </w:div>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554660941">
      <w:bodyDiv w:val="1"/>
      <w:marLeft w:val="0"/>
      <w:marRight w:val="0"/>
      <w:marTop w:val="0"/>
      <w:marBottom w:val="0"/>
      <w:divBdr>
        <w:top w:val="none" w:sz="0" w:space="0" w:color="auto"/>
        <w:left w:val="none" w:sz="0" w:space="0" w:color="auto"/>
        <w:bottom w:val="none" w:sz="0" w:space="0" w:color="auto"/>
        <w:right w:val="none" w:sz="0" w:space="0" w:color="auto"/>
      </w:divBdr>
      <w:divsChild>
        <w:div w:id="119348630">
          <w:marLeft w:val="0"/>
          <w:marRight w:val="0"/>
          <w:marTop w:val="0"/>
          <w:marBottom w:val="0"/>
          <w:divBdr>
            <w:top w:val="none" w:sz="0" w:space="0" w:color="auto"/>
            <w:left w:val="none" w:sz="0" w:space="0" w:color="auto"/>
            <w:bottom w:val="none" w:sz="0" w:space="0" w:color="auto"/>
            <w:right w:val="none" w:sz="0" w:space="0" w:color="auto"/>
          </w:divBdr>
        </w:div>
      </w:divsChild>
    </w:div>
    <w:div w:id="572467351">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705175690">
      <w:bodyDiv w:val="1"/>
      <w:marLeft w:val="0"/>
      <w:marRight w:val="0"/>
      <w:marTop w:val="0"/>
      <w:marBottom w:val="0"/>
      <w:divBdr>
        <w:top w:val="none" w:sz="0" w:space="0" w:color="auto"/>
        <w:left w:val="none" w:sz="0" w:space="0" w:color="auto"/>
        <w:bottom w:val="none" w:sz="0" w:space="0" w:color="auto"/>
        <w:right w:val="none" w:sz="0" w:space="0" w:color="auto"/>
      </w:divBdr>
      <w:divsChild>
        <w:div w:id="783502749">
          <w:marLeft w:val="0"/>
          <w:marRight w:val="0"/>
          <w:marTop w:val="0"/>
          <w:marBottom w:val="0"/>
          <w:divBdr>
            <w:top w:val="none" w:sz="0" w:space="0" w:color="auto"/>
            <w:left w:val="none" w:sz="0" w:space="0" w:color="auto"/>
            <w:bottom w:val="none" w:sz="0" w:space="0" w:color="auto"/>
            <w:right w:val="none" w:sz="0" w:space="0" w:color="auto"/>
          </w:divBdr>
        </w:div>
      </w:divsChild>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09797512">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sChild>
        <w:div w:id="372267887">
          <w:marLeft w:val="0"/>
          <w:marRight w:val="0"/>
          <w:marTop w:val="0"/>
          <w:marBottom w:val="0"/>
          <w:divBdr>
            <w:top w:val="none" w:sz="0" w:space="0" w:color="auto"/>
            <w:left w:val="none" w:sz="0" w:space="0" w:color="auto"/>
            <w:bottom w:val="none" w:sz="0" w:space="0" w:color="auto"/>
            <w:right w:val="none" w:sz="0" w:space="0" w:color="auto"/>
          </w:divBdr>
        </w:div>
      </w:divsChild>
    </w:div>
    <w:div w:id="1207643695">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489706256">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981">
      <w:bodyDiv w:val="1"/>
      <w:marLeft w:val="0"/>
      <w:marRight w:val="0"/>
      <w:marTop w:val="0"/>
      <w:marBottom w:val="0"/>
      <w:divBdr>
        <w:top w:val="none" w:sz="0" w:space="0" w:color="auto"/>
        <w:left w:val="none" w:sz="0" w:space="0" w:color="auto"/>
        <w:bottom w:val="none" w:sz="0" w:space="0" w:color="auto"/>
        <w:right w:val="none" w:sz="0" w:space="0" w:color="auto"/>
      </w:divBdr>
      <w:divsChild>
        <w:div w:id="1573202596">
          <w:marLeft w:val="0"/>
          <w:marRight w:val="0"/>
          <w:marTop w:val="0"/>
          <w:marBottom w:val="0"/>
          <w:divBdr>
            <w:top w:val="none" w:sz="0" w:space="0" w:color="auto"/>
            <w:left w:val="none" w:sz="0" w:space="0" w:color="auto"/>
            <w:bottom w:val="none" w:sz="0" w:space="0" w:color="auto"/>
            <w:right w:val="none" w:sz="0" w:space="0" w:color="auto"/>
          </w:divBdr>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132143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85">
          <w:marLeft w:val="0"/>
          <w:marRight w:val="0"/>
          <w:marTop w:val="0"/>
          <w:marBottom w:val="0"/>
          <w:divBdr>
            <w:top w:val="none" w:sz="0" w:space="0" w:color="auto"/>
            <w:left w:val="none" w:sz="0" w:space="0" w:color="auto"/>
            <w:bottom w:val="none" w:sz="0" w:space="0" w:color="auto"/>
            <w:right w:val="none" w:sz="0" w:space="0" w:color="auto"/>
          </w:divBdr>
        </w:div>
      </w:divsChild>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83989671">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Props1.xml><?xml version="1.0" encoding="utf-8"?>
<ds:datastoreItem xmlns:ds="http://schemas.openxmlformats.org/officeDocument/2006/customXml" ds:itemID="{8CF5EB00-0326-4A23-B5D4-F8428048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DDEBB-8E8A-4E49-A7E0-002B111293EA}">
  <ds:schemaRefs>
    <ds:schemaRef ds:uri="http://schemas.microsoft.com/sharepoint/v3/contenttype/forms"/>
  </ds:schemaRefs>
</ds:datastoreItem>
</file>

<file path=customXml/itemProps3.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Joana Ramos</cp:lastModifiedBy>
  <cp:revision>14</cp:revision>
  <cp:lastPrinted>2019-11-05T15:51:00Z</cp:lastPrinted>
  <dcterms:created xsi:type="dcterms:W3CDTF">2024-10-09T09:30:00Z</dcterms:created>
  <dcterms:modified xsi:type="dcterms:W3CDTF">2024-10-09T10:09:00Z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