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9EFD" w14:textId="77777777" w:rsidR="00BE3600" w:rsidRDefault="00BE3600" w:rsidP="003C472A">
      <w:pPr>
        <w:spacing w:line="360" w:lineRule="auto"/>
        <w:jc w:val="both"/>
        <w:rPr>
          <w:rFonts w:ascii="Verdana" w:hAnsi="Verdana"/>
          <w:b/>
        </w:rPr>
      </w:pPr>
    </w:p>
    <w:p w14:paraId="2BD2B422" w14:textId="77777777" w:rsidR="0066657F" w:rsidRDefault="0066657F" w:rsidP="003C472A">
      <w:pPr>
        <w:spacing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CFABA78" w14:textId="77777777" w:rsidR="009B1AAC" w:rsidRPr="00B82522" w:rsidRDefault="009B1AAC" w:rsidP="009B1AAC">
      <w:pPr>
        <w:spacing w:after="120" w:line="360" w:lineRule="auto"/>
        <w:jc w:val="center"/>
        <w:rPr>
          <w:rFonts w:ascii="Montserrat" w:eastAsia="Calibri" w:hAnsi="Montserrat" w:cs="Symbol"/>
          <w:b/>
          <w:color w:val="1F497D"/>
          <w:sz w:val="24"/>
          <w:szCs w:val="24"/>
        </w:rPr>
      </w:pPr>
      <w:r w:rsidRPr="00B82522">
        <w:rPr>
          <w:rFonts w:ascii="Montserrat" w:eastAsia="Calibri" w:hAnsi="Montserrat" w:cs="Symbol"/>
          <w:b/>
          <w:sz w:val="24"/>
          <w:szCs w:val="24"/>
        </w:rPr>
        <w:t>Perfil de Competências exigido nas Bolsas a Concurso</w:t>
      </w:r>
      <w:r w:rsidRPr="00B82522">
        <w:rPr>
          <w:rFonts w:ascii="Montserrat" w:eastAsia="Calibri" w:hAnsi="Montserrat" w:cs="Symbol"/>
          <w:b/>
          <w:color w:val="1F497D"/>
          <w:sz w:val="24"/>
          <w:szCs w:val="24"/>
        </w:rPr>
        <w:t xml:space="preserve"> </w:t>
      </w:r>
    </w:p>
    <w:p w14:paraId="56959724" w14:textId="77777777" w:rsidR="00BE3600" w:rsidRPr="009B1AAC" w:rsidRDefault="00BE3600" w:rsidP="003C472A">
      <w:pPr>
        <w:spacing w:line="360" w:lineRule="auto"/>
        <w:jc w:val="both"/>
        <w:rPr>
          <w:rFonts w:ascii="Montserrat" w:hAnsi="Montserrat" w:cstheme="minorHAnsi"/>
          <w:b/>
          <w:sz w:val="20"/>
          <w:szCs w:val="20"/>
        </w:rPr>
      </w:pPr>
    </w:p>
    <w:p w14:paraId="2B30A616" w14:textId="43D43557" w:rsidR="00951A7B" w:rsidRPr="009B1AAC" w:rsidRDefault="00951A7B" w:rsidP="003C472A">
      <w:pPr>
        <w:spacing w:line="360" w:lineRule="auto"/>
        <w:jc w:val="both"/>
        <w:rPr>
          <w:rFonts w:ascii="Montserrat" w:hAnsi="Montserrat" w:cstheme="minorHAnsi"/>
          <w:b/>
        </w:rPr>
      </w:pPr>
      <w:r w:rsidRPr="009B1AAC">
        <w:rPr>
          <w:rFonts w:ascii="Montserrat" w:hAnsi="Montserrat" w:cstheme="minorHAnsi"/>
          <w:b/>
        </w:rPr>
        <w:t xml:space="preserve">Competências teórico-metodológicas </w:t>
      </w:r>
      <w:r w:rsidR="00B92214" w:rsidRPr="009B1AAC">
        <w:rPr>
          <w:rFonts w:ascii="Montserrat" w:hAnsi="Montserrat" w:cstheme="minorHAnsi"/>
          <w:b/>
        </w:rPr>
        <w:t xml:space="preserve">e pedagógicas </w:t>
      </w:r>
    </w:p>
    <w:p w14:paraId="6EA17A30" w14:textId="20928323" w:rsidR="007F3771" w:rsidRDefault="009B1AAC" w:rsidP="003C472A">
      <w:pPr>
        <w:spacing w:line="360" w:lineRule="auto"/>
        <w:jc w:val="both"/>
        <w:rPr>
          <w:rFonts w:ascii="Montserrat" w:eastAsia="Times New Roman" w:hAnsi="Montserrat"/>
          <w:sz w:val="20"/>
          <w:szCs w:val="20"/>
        </w:rPr>
      </w:pPr>
      <w:r w:rsidRPr="009B1AAC">
        <w:rPr>
          <w:rFonts w:ascii="Montserrat" w:eastAsia="Times New Roman" w:hAnsi="Montserrat"/>
          <w:sz w:val="20"/>
          <w:szCs w:val="20"/>
        </w:rPr>
        <w:t>Tarefas de acompanhamento da integração dos alunos de licenciatura.</w:t>
      </w:r>
    </w:p>
    <w:p w14:paraId="2FBD879E" w14:textId="77777777" w:rsidR="009B1AAC" w:rsidRPr="009B1AAC" w:rsidRDefault="009B1AAC" w:rsidP="003C472A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43D980B8" w14:textId="77777777" w:rsidR="00B92214" w:rsidRPr="009B1AAC" w:rsidRDefault="0047193D" w:rsidP="00B92214">
      <w:pPr>
        <w:spacing w:line="360" w:lineRule="auto"/>
        <w:jc w:val="both"/>
        <w:rPr>
          <w:rFonts w:ascii="Montserrat" w:hAnsi="Montserrat" w:cstheme="minorHAnsi"/>
          <w:b/>
        </w:rPr>
      </w:pPr>
      <w:r w:rsidRPr="009B1AAC">
        <w:rPr>
          <w:rFonts w:ascii="Montserrat" w:hAnsi="Montserrat" w:cstheme="minorHAnsi"/>
          <w:b/>
        </w:rPr>
        <w:t xml:space="preserve">Competências organizativas </w:t>
      </w:r>
      <w:r w:rsidR="00951A7B" w:rsidRPr="009B1AAC">
        <w:rPr>
          <w:rFonts w:ascii="Montserrat" w:hAnsi="Montserrat" w:cstheme="minorHAnsi"/>
          <w:b/>
        </w:rPr>
        <w:t xml:space="preserve"> </w:t>
      </w:r>
    </w:p>
    <w:p w14:paraId="2CDEF433" w14:textId="1B84A8C5" w:rsidR="0047193D" w:rsidRPr="009B1AAC" w:rsidRDefault="009B1AAC" w:rsidP="0047193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B1AAC">
        <w:rPr>
          <w:rFonts w:ascii="Montserrat" w:hAnsi="Montserrat"/>
          <w:sz w:val="20"/>
          <w:szCs w:val="20"/>
        </w:rPr>
        <w:t>Organização de eventos de divulgação dos trabalhos de mestrandos e doutorandos.</w:t>
      </w:r>
    </w:p>
    <w:p w14:paraId="4190ACE0" w14:textId="77777777" w:rsidR="00BE3600" w:rsidRDefault="00BE3600" w:rsidP="0047193D">
      <w:pPr>
        <w:spacing w:line="360" w:lineRule="auto"/>
        <w:jc w:val="both"/>
        <w:rPr>
          <w:rFonts w:ascii="Verdana" w:hAnsi="Verdana"/>
        </w:rPr>
      </w:pPr>
    </w:p>
    <w:p w14:paraId="004B127C" w14:textId="77777777" w:rsidR="007F3771" w:rsidRPr="003C472A" w:rsidRDefault="007F3771" w:rsidP="00B92214">
      <w:pPr>
        <w:spacing w:line="360" w:lineRule="auto"/>
        <w:jc w:val="both"/>
        <w:rPr>
          <w:rFonts w:ascii="Verdana" w:hAnsi="Verdana"/>
        </w:rPr>
      </w:pPr>
    </w:p>
    <w:p w14:paraId="5B10DD3C" w14:textId="77777777" w:rsidR="003E1F7D" w:rsidRPr="003C472A" w:rsidRDefault="003E1F7D" w:rsidP="003C472A">
      <w:pPr>
        <w:spacing w:line="360" w:lineRule="auto"/>
        <w:jc w:val="both"/>
        <w:rPr>
          <w:rFonts w:ascii="Verdana" w:hAnsi="Verdana"/>
        </w:rPr>
      </w:pPr>
    </w:p>
    <w:sectPr w:rsidR="003E1F7D" w:rsidRPr="003C472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EB8A" w14:textId="77777777" w:rsidR="0037300A" w:rsidRDefault="0037300A" w:rsidP="00353540">
      <w:pPr>
        <w:spacing w:after="0" w:line="240" w:lineRule="auto"/>
      </w:pPr>
      <w:r>
        <w:separator/>
      </w:r>
    </w:p>
  </w:endnote>
  <w:endnote w:type="continuationSeparator" w:id="0">
    <w:p w14:paraId="7B694132" w14:textId="77777777" w:rsidR="0037300A" w:rsidRDefault="0037300A" w:rsidP="0035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E40F" w14:textId="77777777" w:rsidR="0037300A" w:rsidRDefault="0037300A" w:rsidP="00353540">
      <w:pPr>
        <w:spacing w:after="0" w:line="240" w:lineRule="auto"/>
      </w:pPr>
      <w:r>
        <w:separator/>
      </w:r>
    </w:p>
  </w:footnote>
  <w:footnote w:type="continuationSeparator" w:id="0">
    <w:p w14:paraId="43462BF9" w14:textId="77777777" w:rsidR="0037300A" w:rsidRDefault="0037300A" w:rsidP="0035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3578" w14:textId="1ECF0D38" w:rsidR="00353540" w:rsidRDefault="00353540">
    <w:pPr>
      <w:pStyle w:val="Header"/>
    </w:pPr>
  </w:p>
  <w:tbl>
    <w:tblPr>
      <w:tblW w:w="4893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17"/>
      <w:gridCol w:w="1330"/>
    </w:tblGrid>
    <w:tr w:rsidR="009B1AAC" w14:paraId="68CD5524" w14:textId="77777777" w:rsidTr="009B1AAC">
      <w:trPr>
        <w:trHeight w:val="1064"/>
      </w:trPr>
      <w:tc>
        <w:tcPr>
          <w:tcW w:w="7217" w:type="dxa"/>
        </w:tcPr>
        <w:p w14:paraId="3782A265" w14:textId="29E66056" w:rsidR="009B1AAC" w:rsidRDefault="009B1AAC" w:rsidP="009B1AAC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B82522">
            <w:rPr>
              <w:rFonts w:ascii="Montserrat" w:hAnsi="Montserrat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62848" behindDoc="1" locked="0" layoutInCell="1" allowOverlap="1" wp14:anchorId="28482D8E" wp14:editId="74087481">
                <wp:simplePos x="0" y="0"/>
                <wp:positionH relativeFrom="column">
                  <wp:posOffset>69569</wp:posOffset>
                </wp:positionH>
                <wp:positionV relativeFrom="paragraph">
                  <wp:posOffset>181255</wp:posOffset>
                </wp:positionV>
                <wp:extent cx="1591310" cy="397510"/>
                <wp:effectExtent l="0" t="0" r="8890" b="2540"/>
                <wp:wrapTight wrapText="bothSides">
                  <wp:wrapPolygon edited="0">
                    <wp:start x="0" y="0"/>
                    <wp:lineTo x="0" y="20703"/>
                    <wp:lineTo x="21462" y="20703"/>
                    <wp:lineTo x="21462" y="0"/>
                    <wp:lineTo x="0" y="0"/>
                  </wp:wrapPolygon>
                </wp:wrapTight>
                <wp:docPr id="2" name="Picture 2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82522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Concurso para Bolsas A Es</w:t>
          </w:r>
          <w:r w:rsidR="00F865FB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tudantes Do 3º ciclo do I</w:t>
          </w:r>
          <w:r w:rsidR="00F865FB" w:rsidRPr="00F865FB">
            <w:rPr>
              <w:rFonts w:ascii="Montserrat" w:eastAsiaTheme="majorEastAsia" w:hAnsi="Montserrat" w:cstheme="majorBidi"/>
              <w:b/>
              <w:bCs/>
              <w:caps/>
              <w:spacing w:val="-20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scte</w:t>
          </w:r>
          <w:r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</w:t>
          </w:r>
          <w:r w:rsidRPr="00F865FB">
            <w:rPr>
              <w:rFonts w:ascii="Montserrat" w:eastAsiaTheme="majorEastAsia" w:hAnsi="Montserrat" w:cstheme="majorBidi"/>
              <w:b/>
              <w:bCs/>
              <w:caps/>
              <w:spacing w:val="-20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nstituto</w:t>
          </w:r>
          <w:r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U</w:t>
          </w:r>
          <w:r w:rsidRPr="00F865FB">
            <w:rPr>
              <w:rFonts w:ascii="Montserrat" w:eastAsiaTheme="majorEastAsia" w:hAnsi="Montserrat" w:cstheme="majorBidi"/>
              <w:b/>
              <w:bCs/>
              <w:caps/>
              <w:spacing w:val="-20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niversitário</w:t>
          </w:r>
          <w:r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Pr="00F865FB">
            <w:rPr>
              <w:rFonts w:ascii="Montserrat" w:eastAsiaTheme="majorEastAsia" w:hAnsi="Montserrat" w:cstheme="majorBidi"/>
              <w:b/>
              <w:bCs/>
              <w:caps/>
              <w:spacing w:val="-20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de</w:t>
          </w:r>
          <w:r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L</w:t>
          </w:r>
          <w:r w:rsidRPr="00F865FB">
            <w:rPr>
              <w:rFonts w:ascii="Montserrat" w:eastAsiaTheme="majorEastAsia" w:hAnsi="Montserrat" w:cstheme="majorBidi"/>
              <w:b/>
              <w:bCs/>
              <w:caps/>
              <w:spacing w:val="-20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isboa</w:t>
          </w:r>
        </w:p>
        <w:p w14:paraId="1E2A90CA" w14:textId="3CC081DE" w:rsidR="009B1AAC" w:rsidRPr="00B82522" w:rsidRDefault="009B1AAC" w:rsidP="009B1AAC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sz w:val="24"/>
              <w:szCs w:val="24"/>
            </w:rPr>
          </w:pPr>
          <w:r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                </w:t>
          </w:r>
          <w:r w:rsidRPr="00B82522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– Antropologia</w:t>
          </w:r>
        </w:p>
      </w:tc>
      <w:sdt>
        <w:sdtPr>
          <w:rPr>
            <w:rFonts w:ascii="Montserrat" w:eastAsiaTheme="majorEastAsia" w:hAnsi="Montserra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26877542"/>
          <w:dataBinding w:prefixMappings="xmlns:ns0='http://schemas.microsoft.com/office/2006/coverPageProps'" w:xpath="/ns0:CoverPageProperties[1]/ns0:PublishDate[1]" w:storeItemID="{55AF091B-3C7A-41E3-B477-F2FDAA23CFDA}"/>
          <w:date w:fullDate="2020-12-1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30" w:type="dxa"/>
            </w:tcPr>
            <w:p w14:paraId="62015957" w14:textId="70421AD4" w:rsidR="009B1AAC" w:rsidRDefault="009B1AAC" w:rsidP="009B1AA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09D236D7" w14:textId="1F308966" w:rsidR="00353540" w:rsidRDefault="00353540" w:rsidP="009B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B"/>
    <w:rsid w:val="002D1255"/>
    <w:rsid w:val="00353540"/>
    <w:rsid w:val="0037300A"/>
    <w:rsid w:val="003C472A"/>
    <w:rsid w:val="003E1F7D"/>
    <w:rsid w:val="0047193D"/>
    <w:rsid w:val="0066657F"/>
    <w:rsid w:val="007F3771"/>
    <w:rsid w:val="0086254E"/>
    <w:rsid w:val="008F4DCF"/>
    <w:rsid w:val="009443E3"/>
    <w:rsid w:val="00951A7B"/>
    <w:rsid w:val="009B1AAC"/>
    <w:rsid w:val="00B92214"/>
    <w:rsid w:val="00BA2B1A"/>
    <w:rsid w:val="00BE3600"/>
    <w:rsid w:val="00D728AE"/>
    <w:rsid w:val="00F865FB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C926F"/>
  <w15:docId w15:val="{84B862D1-F375-46FA-81A5-9FE91AF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40"/>
  </w:style>
  <w:style w:type="paragraph" w:styleId="Footer">
    <w:name w:val="footer"/>
    <w:basedOn w:val="Normal"/>
    <w:link w:val="FooterChar"/>
    <w:uiPriority w:val="99"/>
    <w:unhideWhenUsed/>
    <w:rsid w:val="0035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2020-12-17T00:00:00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EC798-424E-4C63-86A5-4D5B16FAC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5447A-5ED6-4AB2-819F-19D1EA597F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46b462-6f49-47cf-8b5c-0d42bd77b986"/>
    <ds:schemaRef ds:uri="ee4443be-dc62-4c9e-aa0f-75e5c839fd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92FBE4-CC1E-420C-B8E7-3FEE91BB02E5}"/>
</file>

<file path=customXml/itemProps5.xml><?xml version="1.0" encoding="utf-8"?>
<ds:datastoreItem xmlns:ds="http://schemas.openxmlformats.org/officeDocument/2006/customXml" ds:itemID="{0A1B1DC4-04A7-4AE7-BDE9-B34CACCA6763}">
  <ds:schemaRefs/>
</ds:datastoreItem>
</file>

<file path=customXml/itemProps6.xml><?xml version="1.0" encoding="utf-8"?>
<ds:datastoreItem xmlns:ds="http://schemas.openxmlformats.org/officeDocument/2006/customXml" ds:itemID="{F5F6D324-3A56-4393-8E44-DE78B187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Albertina Gonçalves Carregã</dc:creator>
  <cp:lastModifiedBy>Sónia Belmira Alves</cp:lastModifiedBy>
  <cp:revision>4</cp:revision>
  <dcterms:created xsi:type="dcterms:W3CDTF">2020-12-29T12:36:00Z</dcterms:created>
  <dcterms:modified xsi:type="dcterms:W3CDTF">2020-12-29T12:39:00Z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